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31E59CB" w:rsidR="00067FB6" w:rsidRPr="008B2016" w:rsidRDefault="008B201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B2016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1F7A7C6" w:rsidR="00ED612A" w:rsidRPr="00BB2D13" w:rsidRDefault="00AE10D4" w:rsidP="00EA5F32">
      <w:pPr>
        <w:ind w:left="720"/>
        <w:rPr>
          <w:bCs w:val="0"/>
          <w:sz w:val="24"/>
          <w:szCs w:val="24"/>
        </w:rPr>
      </w:pPr>
      <w:r w:rsidRPr="00AE10D4">
        <w:rPr>
          <w:bCs w:val="0"/>
          <w:sz w:val="24"/>
          <w:szCs w:val="24"/>
        </w:rPr>
        <w:t>16A501b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44D99E0" w:rsidR="00D65E7E" w:rsidRPr="00BB2D13" w:rsidRDefault="00EA0A56" w:rsidP="00EA5F32">
      <w:pPr>
        <w:ind w:left="720"/>
        <w:rPr>
          <w:bCs w:val="0"/>
          <w:sz w:val="24"/>
          <w:szCs w:val="24"/>
        </w:rPr>
      </w:pPr>
      <w:r w:rsidRPr="00EA0A5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0D7BCEEF" w14:textId="77777777" w:rsidR="00D46356" w:rsidRPr="00D46356" w:rsidRDefault="00D46356" w:rsidP="00D46356">
      <w:pPr>
        <w:ind w:left="720"/>
        <w:rPr>
          <w:bCs w:val="0"/>
          <w:sz w:val="24"/>
          <w:szCs w:val="24"/>
        </w:rPr>
      </w:pPr>
      <w:r w:rsidRPr="00D46356">
        <w:rPr>
          <w:bCs w:val="0"/>
          <w:sz w:val="24"/>
          <w:szCs w:val="24"/>
        </w:rPr>
        <w:t>16A5:  ACWP is recorded in the same accounting period that BCWP is earned.</w:t>
      </w:r>
    </w:p>
    <w:p w14:paraId="65032D22" w14:textId="61BE58A6" w:rsidR="007E1F89" w:rsidRDefault="00D46356" w:rsidP="00D46356">
      <w:pPr>
        <w:ind w:left="720"/>
        <w:rPr>
          <w:bCs w:val="0"/>
          <w:sz w:val="24"/>
          <w:szCs w:val="24"/>
        </w:rPr>
      </w:pPr>
      <w:r w:rsidRPr="00D46356">
        <w:rPr>
          <w:bCs w:val="0"/>
          <w:sz w:val="24"/>
          <w:szCs w:val="24"/>
        </w:rPr>
        <w:t>16A6:  Actual costs for work accomplished are transferred to the EVMS for a valid comparison of ACWP to BCWP for the same work in the same accounting period.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9ED5580" w:rsidR="00ED612A" w:rsidRPr="00E17DF5" w:rsidRDefault="00F0445A" w:rsidP="00EA5F32">
      <w:pPr>
        <w:ind w:left="720"/>
        <w:rPr>
          <w:bCs w:val="0"/>
          <w:sz w:val="24"/>
          <w:szCs w:val="24"/>
        </w:rPr>
      </w:pPr>
      <w:r w:rsidRPr="00F0445A">
        <w:rPr>
          <w:bCs w:val="0"/>
          <w:sz w:val="24"/>
          <w:szCs w:val="24"/>
        </w:rPr>
        <w:t>Is Non-Material BCWP being recorded without ACWP?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7FFD237" w14:textId="77777777" w:rsidR="0079053E" w:rsidRPr="0079053E" w:rsidRDefault="0079053E" w:rsidP="0079053E">
      <w:pPr>
        <w:ind w:left="720"/>
        <w:rPr>
          <w:bCs w:val="0"/>
          <w:sz w:val="24"/>
          <w:szCs w:val="24"/>
        </w:rPr>
      </w:pPr>
      <w:r w:rsidRPr="0079053E">
        <w:rPr>
          <w:bCs w:val="0"/>
          <w:sz w:val="24"/>
          <w:szCs w:val="24"/>
        </w:rPr>
        <w:t>X = Absolute value of Non-Material, Non-LOE BCWP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79053E">
        <w:rPr>
          <w:bCs w:val="0"/>
          <w:sz w:val="24"/>
          <w:szCs w:val="24"/>
        </w:rPr>
        <w:t xml:space="preserve"> on incomplete CAs/WPs where Non-Material, Non-LOE BCWP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79053E">
        <w:rPr>
          <w:bCs w:val="0"/>
          <w:sz w:val="24"/>
          <w:szCs w:val="24"/>
        </w:rPr>
        <w:t xml:space="preserve"> ≠ 0 and Non-Material, Non-LOE ACWP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79053E">
        <w:rPr>
          <w:bCs w:val="0"/>
          <w:sz w:val="24"/>
          <w:szCs w:val="24"/>
        </w:rPr>
        <w:t xml:space="preserve"> = 0 </w:t>
      </w:r>
    </w:p>
    <w:p w14:paraId="19DF56AE" w14:textId="1C3042F4" w:rsidR="00B73603" w:rsidRDefault="0079053E" w:rsidP="0079053E">
      <w:pPr>
        <w:ind w:left="720"/>
        <w:rPr>
          <w:bCs w:val="0"/>
          <w:sz w:val="24"/>
          <w:szCs w:val="24"/>
        </w:rPr>
      </w:pPr>
      <w:r w:rsidRPr="0079053E">
        <w:rPr>
          <w:bCs w:val="0"/>
          <w:sz w:val="24"/>
          <w:szCs w:val="24"/>
        </w:rPr>
        <w:t>Y = Absolute value of total Non-Material, Non-LOE BCWP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79053E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BC9479E" w:rsidR="00ED612A" w:rsidRDefault="0032411F" w:rsidP="00EA5F32">
      <w:pPr>
        <w:ind w:left="720"/>
        <w:rPr>
          <w:bCs w:val="0"/>
          <w:sz w:val="24"/>
          <w:szCs w:val="24"/>
        </w:rPr>
      </w:pPr>
      <w:r w:rsidRPr="0032411F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A0E336F" w14:textId="77777777" w:rsidR="0093667C" w:rsidRPr="0093667C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 EV Cost Tool Data</w:t>
      </w:r>
    </w:p>
    <w:p w14:paraId="1DD7F8E7" w14:textId="77777777" w:rsidR="0093667C" w:rsidRPr="0093667C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ab/>
        <w:t>13AA CA UIDs</w:t>
      </w:r>
    </w:p>
    <w:p w14:paraId="017465A7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13F ACWP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93667C">
        <w:rPr>
          <w:bCs w:val="0"/>
          <w:sz w:val="24"/>
          <w:szCs w:val="24"/>
        </w:rPr>
        <w:t xml:space="preserve"> (Non-Material)</w:t>
      </w:r>
    </w:p>
    <w:p w14:paraId="696C5FD4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 xml:space="preserve">13H BAC </w:t>
      </w:r>
    </w:p>
    <w:p w14:paraId="7DA52FA4" w14:textId="77777777" w:rsidR="0093667C" w:rsidRPr="0093667C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ab/>
        <w:t>13T BCWP</w:t>
      </w:r>
      <w:r w:rsidRPr="00060A0A">
        <w:rPr>
          <w:bCs w:val="0"/>
          <w:sz w:val="24"/>
          <w:szCs w:val="24"/>
          <w:vertAlign w:val="subscript"/>
        </w:rPr>
        <w:t>CUR</w:t>
      </w:r>
      <w:r w:rsidRPr="0093667C">
        <w:rPr>
          <w:bCs w:val="0"/>
          <w:sz w:val="24"/>
          <w:szCs w:val="24"/>
        </w:rPr>
        <w:t xml:space="preserve"> (Non-Material)</w:t>
      </w:r>
    </w:p>
    <w:p w14:paraId="452193E6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13Q BCWP</w:t>
      </w:r>
      <w:r w:rsidRPr="00060A0A">
        <w:rPr>
          <w:bCs w:val="0"/>
          <w:sz w:val="24"/>
          <w:szCs w:val="24"/>
          <w:vertAlign w:val="subscript"/>
        </w:rPr>
        <w:t>CUM</w:t>
      </w:r>
      <w:r w:rsidRPr="0093667C">
        <w:rPr>
          <w:bCs w:val="0"/>
          <w:sz w:val="24"/>
          <w:szCs w:val="24"/>
        </w:rPr>
        <w:t xml:space="preserve"> </w:t>
      </w:r>
    </w:p>
    <w:p w14:paraId="3433B8FF" w14:textId="77777777" w:rsidR="0093667C" w:rsidRPr="0093667C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ab/>
        <w:t>13AJ Element of Cost</w:t>
      </w:r>
    </w:p>
    <w:p w14:paraId="3F4CCB54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13AP EVT</w:t>
      </w:r>
    </w:p>
    <w:p w14:paraId="0021344E" w14:textId="77777777" w:rsidR="0093667C" w:rsidRPr="0093667C" w:rsidRDefault="0093667C" w:rsidP="0093667C">
      <w:pPr>
        <w:ind w:left="144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13BA WP/PP/SLPP UIDs</w:t>
      </w:r>
    </w:p>
    <w:p w14:paraId="57571CD1" w14:textId="14E03F33" w:rsidR="00ED612A" w:rsidRDefault="0093667C" w:rsidP="0093667C">
      <w:pPr>
        <w:ind w:left="720"/>
        <w:rPr>
          <w:bCs w:val="0"/>
          <w:sz w:val="24"/>
          <w:szCs w:val="24"/>
        </w:rPr>
      </w:pPr>
      <w:r w:rsidRPr="0093667C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B49E2D6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Test is conducted at the level where actual costs are collected (CA or WP).</w:t>
      </w:r>
    </w:p>
    <w:p w14:paraId="5C903010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Includes only incomplete CAs/WPs filtered on Non-Material, Non-LOE EOCs (Material cost is tested under a separate guideline).</w:t>
      </w:r>
    </w:p>
    <w:p w14:paraId="2290CDA0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If Non-Material BAC and BCWP</w:t>
      </w:r>
      <w:r w:rsidRPr="00060A0A">
        <w:rPr>
          <w:b w:val="0"/>
          <w:bCs w:val="0"/>
          <w:szCs w:val="24"/>
          <w:vertAlign w:val="subscript"/>
        </w:rPr>
        <w:t>CUM</w:t>
      </w:r>
      <w:r w:rsidRPr="008A2027">
        <w:rPr>
          <w:b w:val="0"/>
          <w:bCs w:val="0"/>
          <w:szCs w:val="24"/>
        </w:rPr>
        <w:t xml:space="preserve"> are within $100 (or 1 hour), then the CA/WP is considered complete.</w:t>
      </w:r>
    </w:p>
    <w:p w14:paraId="282D379C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Adjustments for estimated actuals are not considered a deficiency.</w:t>
      </w:r>
    </w:p>
    <w:p w14:paraId="69BB3642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>PPs are excluded from this metric when it is performed at the WP level.</w:t>
      </w:r>
    </w:p>
    <w:p w14:paraId="4E1D72F8" w14:textId="77777777" w:rsidR="008A2027" w:rsidRPr="008A2027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 xml:space="preserve">When ACWP is collected at the CA level, LOE and non-LOE are included on this </w:t>
      </w:r>
      <w:proofErr w:type="gramStart"/>
      <w:r w:rsidRPr="008A2027">
        <w:rPr>
          <w:b w:val="0"/>
          <w:bCs w:val="0"/>
          <w:szCs w:val="24"/>
        </w:rPr>
        <w:t>metric</w:t>
      </w:r>
      <w:proofErr w:type="gramEnd"/>
    </w:p>
    <w:p w14:paraId="6DD3D476" w14:textId="5AD06AA2" w:rsidR="005A57DE" w:rsidRPr="00067FB6" w:rsidRDefault="008A2027" w:rsidP="008A2027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A2027">
        <w:rPr>
          <w:b w:val="0"/>
          <w:bCs w:val="0"/>
          <w:szCs w:val="24"/>
        </w:rPr>
        <w:t xml:space="preserve">Use rounding to the nearest whole number </w:t>
      </w:r>
      <w:proofErr w:type="gramStart"/>
      <w:r w:rsidRPr="008A2027">
        <w:rPr>
          <w:b w:val="0"/>
          <w:bCs w:val="0"/>
          <w:szCs w:val="24"/>
        </w:rPr>
        <w:t>for  BCWP</w:t>
      </w:r>
      <w:r w:rsidRPr="00060A0A">
        <w:rPr>
          <w:b w:val="0"/>
          <w:bCs w:val="0"/>
          <w:szCs w:val="24"/>
          <w:vertAlign w:val="subscript"/>
        </w:rPr>
        <w:t>CUR</w:t>
      </w:r>
      <w:proofErr w:type="gramEnd"/>
      <w:r w:rsidRPr="008A2027">
        <w:rPr>
          <w:b w:val="0"/>
          <w:bCs w:val="0"/>
          <w:szCs w:val="24"/>
        </w:rPr>
        <w:t xml:space="preserve"> and  ACWP</w:t>
      </w:r>
      <w:r w:rsidRPr="00060A0A">
        <w:rPr>
          <w:b w:val="0"/>
          <w:bCs w:val="0"/>
          <w:szCs w:val="24"/>
          <w:vertAlign w:val="subscript"/>
        </w:rPr>
        <w:t>CUR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EF000A6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lastRenderedPageBreak/>
        <w:t xml:space="preserve">Filter out material EOCs, then use assumption to determine incomplete CAs/WPs. </w:t>
      </w:r>
    </w:p>
    <w:p w14:paraId="0855C383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Sum of the absolute values of Non-Material, Non-LOE BCWP</w:t>
      </w:r>
      <w:r w:rsidRPr="00060A0A">
        <w:rPr>
          <w:b w:val="0"/>
          <w:bCs w:val="0"/>
          <w:vertAlign w:val="subscript"/>
        </w:rPr>
        <w:t>CUR</w:t>
      </w:r>
      <w:r w:rsidRPr="00060A0A">
        <w:rPr>
          <w:b w:val="0"/>
          <w:bCs w:val="0"/>
        </w:rPr>
        <w:t xml:space="preserve"> on incomplete CAs/WPs; this is the denominator (Y) of the test metric.</w:t>
      </w:r>
    </w:p>
    <w:p w14:paraId="5D3A3EF2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Identify incomplete CAs/WPs where Non-Material, Non-LOE BCWP</w:t>
      </w:r>
      <w:r w:rsidRPr="00060A0A">
        <w:rPr>
          <w:b w:val="0"/>
          <w:bCs w:val="0"/>
          <w:vertAlign w:val="subscript"/>
        </w:rPr>
        <w:t>CUR</w:t>
      </w:r>
      <w:r w:rsidRPr="00060A0A">
        <w:rPr>
          <w:b w:val="0"/>
          <w:bCs w:val="0"/>
        </w:rPr>
        <w:t xml:space="preserve"> ≠ 0 and ACWP</w:t>
      </w:r>
      <w:r w:rsidRPr="00060A0A">
        <w:rPr>
          <w:b w:val="0"/>
          <w:bCs w:val="0"/>
          <w:vertAlign w:val="subscript"/>
        </w:rPr>
        <w:t>CUR</w:t>
      </w:r>
      <w:r w:rsidRPr="00060A0A">
        <w:rPr>
          <w:b w:val="0"/>
          <w:bCs w:val="0"/>
        </w:rPr>
        <w:t xml:space="preserve"> = 0.</w:t>
      </w:r>
    </w:p>
    <w:p w14:paraId="1E8DB943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Sum of the absolute values of all BCWP</w:t>
      </w:r>
      <w:r w:rsidRPr="00060A0A">
        <w:rPr>
          <w:b w:val="0"/>
          <w:bCs w:val="0"/>
          <w:vertAlign w:val="subscript"/>
        </w:rPr>
        <w:t>CUR</w:t>
      </w:r>
      <w:r w:rsidRPr="00060A0A">
        <w:rPr>
          <w:b w:val="0"/>
          <w:bCs w:val="0"/>
        </w:rPr>
        <w:t xml:space="preserve"> for the Non-Material, Non-LOE incomplete CAs/WPs identified in Step 3; this is the numerator (X) of the test metric.</w:t>
      </w:r>
    </w:p>
    <w:p w14:paraId="3E08EFAB" w14:textId="77777777" w:rsidR="00060A0A" w:rsidRPr="00060A0A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Calculate the test metric (Block 7): X divided by Y.</w:t>
      </w:r>
    </w:p>
    <w:p w14:paraId="1452260A" w14:textId="77DF5307" w:rsidR="001515D5" w:rsidRPr="00067FB6" w:rsidRDefault="00060A0A" w:rsidP="00060A0A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060A0A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1F1E9B" w:rsidRPr="001F1E9B" w14:paraId="47152351" w14:textId="77777777" w:rsidTr="001F1E9B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7B2714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6971411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CE995EF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9CFC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F1E9B" w:rsidRPr="001F1E9B" w14:paraId="2629545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B75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E4113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New metric (approved by Jan 2019 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33FC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2B93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2/21/2019</w:t>
            </w:r>
          </w:p>
        </w:tc>
      </w:tr>
      <w:tr w:rsidR="001F1E9B" w:rsidRPr="001F1E9B" w14:paraId="76B9593D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57F20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AA93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Language Added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AA4D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250F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5/24/2019</w:t>
            </w:r>
          </w:p>
        </w:tc>
      </w:tr>
      <w:tr w:rsidR="001F1E9B" w:rsidRPr="001F1E9B" w14:paraId="0994FDEE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171DF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A437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Attribute and Test Metric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1B02B3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3580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8/31/2019</w:t>
            </w:r>
          </w:p>
        </w:tc>
      </w:tr>
      <w:tr w:rsidR="001F1E9B" w:rsidRPr="001F1E9B" w14:paraId="2848B537" w14:textId="77777777" w:rsidTr="001F1E9B">
        <w:trPr>
          <w:trHeight w:val="2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E50D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FA5C9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08E2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9792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2/22/2020</w:t>
            </w:r>
          </w:p>
        </w:tc>
      </w:tr>
      <w:tr w:rsidR="001F1E9B" w:rsidRPr="001F1E9B" w14:paraId="248286A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CCA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A5A4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6105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CA1A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8/30/2020</w:t>
            </w:r>
          </w:p>
        </w:tc>
      </w:tr>
      <w:tr w:rsidR="001F1E9B" w:rsidRPr="001F1E9B" w14:paraId="3A6179FE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42EE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807EC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Replaced "discrepancy" with "deficiency" in blk 9 </w:t>
            </w:r>
            <w:proofErr w:type="spellStart"/>
            <w:r w:rsidRPr="001F1E9B">
              <w:rPr>
                <w:sz w:val="24"/>
                <w:szCs w:val="24"/>
              </w:rPr>
              <w:t>asm</w:t>
            </w:r>
            <w:proofErr w:type="spellEnd"/>
            <w:r w:rsidRPr="001F1E9B">
              <w:rPr>
                <w:sz w:val="24"/>
                <w:szCs w:val="24"/>
              </w:rPr>
              <w:t xml:space="preserve"> 4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49E7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FD169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3/05/2021</w:t>
            </w:r>
          </w:p>
        </w:tc>
      </w:tr>
      <w:tr w:rsidR="001F1E9B" w:rsidRPr="001F1E9B" w14:paraId="192BEB88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1DE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ACDDB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Updated Test Metric X definition and step 3 in blk10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8123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6, 10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AE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12/13/2021</w:t>
            </w:r>
          </w:p>
        </w:tc>
      </w:tr>
      <w:tr w:rsidR="001F1E9B" w:rsidRPr="001F1E9B" w14:paraId="67857F7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78052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02A14E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Added assumption to include LOE when conducted at the CA level; corrected typo in Instructions referencing Step 2 to Step 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30D2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4D10A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12/6/2022</w:t>
            </w:r>
          </w:p>
        </w:tc>
      </w:tr>
      <w:tr w:rsidR="001F1E9B" w:rsidRPr="001F1E9B" w14:paraId="3E7CB0F2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7797B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0392F5" w14:textId="7777777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298E2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0580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12/07/2022</w:t>
            </w:r>
          </w:p>
        </w:tc>
      </w:tr>
      <w:tr w:rsidR="001F1E9B" w:rsidRPr="001F1E9B" w14:paraId="19A72B08" w14:textId="77777777" w:rsidTr="0043777C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6E4DF" w14:textId="356C8898" w:rsidR="001F1E9B" w:rsidRPr="001F1E9B" w:rsidRDefault="001F1E9B" w:rsidP="0043777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F1E9B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EB9024" w14:textId="50EB2547" w:rsidR="000B642D" w:rsidRDefault="000B642D" w:rsidP="001F1E9B">
            <w:pPr>
              <w:rPr>
                <w:sz w:val="24"/>
                <w:szCs w:val="24"/>
              </w:rPr>
            </w:pPr>
            <w:r w:rsidRPr="000B642D">
              <w:rPr>
                <w:sz w:val="24"/>
                <w:szCs w:val="24"/>
              </w:rPr>
              <w:t>Update Assumptions</w:t>
            </w:r>
          </w:p>
          <w:p w14:paraId="73972BCE" w14:textId="14B3B320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874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0CA873" w14:textId="2FAD8705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F1E9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8DB46" w14:textId="77777777" w:rsidR="004564C3" w:rsidRDefault="004564C3" w:rsidP="00276BD9">
      <w:r>
        <w:separator/>
      </w:r>
    </w:p>
  </w:endnote>
  <w:endnote w:type="continuationSeparator" w:id="0">
    <w:p w14:paraId="66529584" w14:textId="77777777" w:rsidR="004564C3" w:rsidRDefault="004564C3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7933B" w14:textId="77777777" w:rsidR="004564C3" w:rsidRDefault="004564C3" w:rsidP="00276BD9">
      <w:r>
        <w:separator/>
      </w:r>
    </w:p>
  </w:footnote>
  <w:footnote w:type="continuationSeparator" w:id="0">
    <w:p w14:paraId="46F438E0" w14:textId="77777777" w:rsidR="004564C3" w:rsidRDefault="004564C3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0A0A"/>
    <w:rsid w:val="00065108"/>
    <w:rsid w:val="00067FB6"/>
    <w:rsid w:val="00070834"/>
    <w:rsid w:val="000756AD"/>
    <w:rsid w:val="000775C0"/>
    <w:rsid w:val="00092071"/>
    <w:rsid w:val="00094DAB"/>
    <w:rsid w:val="000A41F6"/>
    <w:rsid w:val="000A6D7C"/>
    <w:rsid w:val="000B1228"/>
    <w:rsid w:val="000B642D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E9B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11F"/>
    <w:rsid w:val="00324F9B"/>
    <w:rsid w:val="00334261"/>
    <w:rsid w:val="00343B99"/>
    <w:rsid w:val="00344BFC"/>
    <w:rsid w:val="00350D9D"/>
    <w:rsid w:val="00353FD1"/>
    <w:rsid w:val="00356AFB"/>
    <w:rsid w:val="00357122"/>
    <w:rsid w:val="00361B4B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3777C"/>
    <w:rsid w:val="00445EA5"/>
    <w:rsid w:val="00450BB9"/>
    <w:rsid w:val="00452B91"/>
    <w:rsid w:val="0045385F"/>
    <w:rsid w:val="004564C3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928D1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0FDB"/>
    <w:rsid w:val="00766E7D"/>
    <w:rsid w:val="00770FE3"/>
    <w:rsid w:val="007803E2"/>
    <w:rsid w:val="00784B34"/>
    <w:rsid w:val="00790119"/>
    <w:rsid w:val="0079053E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027"/>
    <w:rsid w:val="008A22AC"/>
    <w:rsid w:val="008B2016"/>
    <w:rsid w:val="008C7D39"/>
    <w:rsid w:val="008D6398"/>
    <w:rsid w:val="008D7F63"/>
    <w:rsid w:val="008F25B3"/>
    <w:rsid w:val="0090119A"/>
    <w:rsid w:val="00932948"/>
    <w:rsid w:val="0093667C"/>
    <w:rsid w:val="009400A5"/>
    <w:rsid w:val="00946E11"/>
    <w:rsid w:val="00966B65"/>
    <w:rsid w:val="009719F7"/>
    <w:rsid w:val="00986098"/>
    <w:rsid w:val="00991103"/>
    <w:rsid w:val="009A3637"/>
    <w:rsid w:val="009B145B"/>
    <w:rsid w:val="009D4A5F"/>
    <w:rsid w:val="009E74D2"/>
    <w:rsid w:val="009E763E"/>
    <w:rsid w:val="009F1190"/>
    <w:rsid w:val="009F2A1E"/>
    <w:rsid w:val="009F7429"/>
    <w:rsid w:val="00A3252E"/>
    <w:rsid w:val="00A33A24"/>
    <w:rsid w:val="00A41CB2"/>
    <w:rsid w:val="00A41F79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10D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76F62"/>
    <w:rsid w:val="00B811B4"/>
    <w:rsid w:val="00B82D96"/>
    <w:rsid w:val="00BA0344"/>
    <w:rsid w:val="00BA3BF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6356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0A56"/>
    <w:rsid w:val="00EA2E60"/>
    <w:rsid w:val="00EA3530"/>
    <w:rsid w:val="00EA4347"/>
    <w:rsid w:val="00EA5F32"/>
    <w:rsid w:val="00EB7F7C"/>
    <w:rsid w:val="00ED612A"/>
    <w:rsid w:val="00EE1427"/>
    <w:rsid w:val="00EF6A82"/>
    <w:rsid w:val="00F0445A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E0FE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12</cp:revision>
  <cp:lastPrinted>2015-08-13T20:27:00Z</cp:lastPrinted>
  <dcterms:created xsi:type="dcterms:W3CDTF">2024-11-29T10:28:00Z</dcterms:created>
  <dcterms:modified xsi:type="dcterms:W3CDTF">2024-11-29T21:16:00Z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